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F1" w:rsidRPr="00847112" w:rsidRDefault="005A45F1" w:rsidP="00847112">
      <w:pPr>
        <w:jc w:val="both"/>
        <w:rPr>
          <w:b/>
          <w:sz w:val="24"/>
          <w:lang w:val="el-GR"/>
        </w:rPr>
      </w:pPr>
      <w:r w:rsidRPr="00847112">
        <w:rPr>
          <w:b/>
          <w:sz w:val="24"/>
          <w:lang w:val="el-GR"/>
        </w:rPr>
        <w:t xml:space="preserve">Δρ. ΠΑΠΑΔΑΚΗ ΕΛΕΝΗ </w:t>
      </w:r>
    </w:p>
    <w:p w:rsidR="005A45F1" w:rsidRPr="00847112" w:rsidRDefault="005A45F1" w:rsidP="00847112">
      <w:pPr>
        <w:jc w:val="both"/>
        <w:rPr>
          <w:b/>
          <w:sz w:val="24"/>
          <w:lang w:val="el-GR"/>
        </w:rPr>
      </w:pPr>
      <w:r w:rsidRPr="00847112">
        <w:rPr>
          <w:b/>
          <w:sz w:val="24"/>
          <w:lang w:val="el-GR"/>
        </w:rPr>
        <w:t xml:space="preserve">Ε.Ε.Π . - ΙΤΑΛΙΚΗ ΓΛΩΣΣΑ </w:t>
      </w:r>
    </w:p>
    <w:p w:rsidR="005A45F1" w:rsidRPr="00847112" w:rsidRDefault="005A45F1" w:rsidP="00847112">
      <w:pPr>
        <w:jc w:val="both"/>
        <w:rPr>
          <w:b/>
          <w:sz w:val="24"/>
          <w:lang w:val="el-GR"/>
        </w:rPr>
      </w:pPr>
      <w:r w:rsidRPr="00847112">
        <w:rPr>
          <w:b/>
          <w:sz w:val="24"/>
          <w:lang w:val="el-GR"/>
        </w:rPr>
        <w:t>ΚΕΝΤΡΟ ΔΙΔΑΣΚΑΛΙΑΣ ΞΕΝΩΝ ΓΛΩΣΣΩΝ, Α.Π.Θ.</w:t>
      </w:r>
    </w:p>
    <w:p w:rsidR="005A45F1" w:rsidRPr="00847112" w:rsidRDefault="005A45F1" w:rsidP="00847112">
      <w:pPr>
        <w:jc w:val="both"/>
        <w:rPr>
          <w:sz w:val="24"/>
          <w:lang w:val="el-GR"/>
        </w:rPr>
      </w:pPr>
    </w:p>
    <w:p w:rsidR="005A45F1" w:rsidRPr="00847112" w:rsidRDefault="005A45F1" w:rsidP="00847112">
      <w:pPr>
        <w:jc w:val="both"/>
        <w:rPr>
          <w:sz w:val="24"/>
          <w:lang w:val="el-GR"/>
        </w:rPr>
      </w:pPr>
      <w:r w:rsidRPr="00847112">
        <w:rPr>
          <w:sz w:val="24"/>
          <w:lang w:val="el-GR"/>
        </w:rPr>
        <w:t xml:space="preserve">Γεννήθηκε στην Αθήνα το 1967. Έκανε προπτυχιακές σπουδές στο Τμήμα Ιταλικής Γλώσσας και Φιλολογίας του Αριστοτέλειου Πανεπιστήμιου Θεσσαλονίκης. Από το ίδιο Πανεπιστήμιο απέκτησε μεταπτυχιακό και διδακτορικό δίπλωμα στη Διδακτική των Γλωσσών με διατριβή πάνω στο θέμα </w:t>
      </w:r>
      <w:r w:rsidR="00480A1A">
        <w:rPr>
          <w:sz w:val="24"/>
          <w:lang w:val="el-GR"/>
        </w:rPr>
        <w:t>«</w:t>
      </w:r>
      <w:r w:rsidRPr="00480A1A">
        <w:rPr>
          <w:sz w:val="24"/>
          <w:lang w:val="el-GR"/>
        </w:rPr>
        <w:t xml:space="preserve">Η παρεμβολή της μητρικής γλώσσας των </w:t>
      </w:r>
      <w:r w:rsidRPr="00480A1A">
        <w:rPr>
          <w:sz w:val="24"/>
          <w:lang w:val="el-GR"/>
        </w:rPr>
        <w:t>Ε</w:t>
      </w:r>
      <w:r w:rsidRPr="00480A1A">
        <w:rPr>
          <w:sz w:val="24"/>
          <w:lang w:val="el-GR"/>
        </w:rPr>
        <w:t>λλήνων που μαθα</w:t>
      </w:r>
      <w:r w:rsidRPr="00480A1A">
        <w:rPr>
          <w:color w:val="000000"/>
          <w:sz w:val="24"/>
          <w:lang w:val="el-GR"/>
        </w:rPr>
        <w:t>ί</w:t>
      </w:r>
      <w:r w:rsidRPr="00480A1A">
        <w:rPr>
          <w:sz w:val="24"/>
          <w:lang w:val="el-GR"/>
        </w:rPr>
        <w:t>νουν την ιταλική γλώσσα</w:t>
      </w:r>
      <w:r w:rsidR="00480A1A" w:rsidRPr="00480A1A">
        <w:rPr>
          <w:sz w:val="24"/>
          <w:lang w:val="el-GR"/>
        </w:rPr>
        <w:t>»</w:t>
      </w:r>
      <w:r w:rsidRPr="00847112">
        <w:rPr>
          <w:i/>
          <w:sz w:val="24"/>
          <w:lang w:val="el-GR"/>
        </w:rPr>
        <w:t>.</w:t>
      </w:r>
      <w:r w:rsidRPr="00847112">
        <w:rPr>
          <w:sz w:val="24"/>
          <w:lang w:val="el-GR"/>
        </w:rPr>
        <w:t xml:space="preserve"> </w:t>
      </w:r>
      <w:r w:rsidRPr="00847112">
        <w:rPr>
          <w:sz w:val="24"/>
          <w:lang w:val="it-IT"/>
        </w:rPr>
        <w:t>To</w:t>
      </w:r>
      <w:r w:rsidRPr="00847112">
        <w:rPr>
          <w:sz w:val="24"/>
          <w:lang w:val="el-GR"/>
        </w:rPr>
        <w:t xml:space="preserve"> 2007 απέκτησε δεύτερο μεταπτυχιακό δίπλωμα από το ιταλικό Πανεπιστήμιο </w:t>
      </w:r>
      <w:r w:rsidRPr="00847112">
        <w:rPr>
          <w:sz w:val="24"/>
        </w:rPr>
        <w:t>Ca</w:t>
      </w:r>
      <w:r w:rsidRPr="00847112">
        <w:rPr>
          <w:sz w:val="24"/>
          <w:lang w:val="el-GR"/>
        </w:rPr>
        <w:t xml:space="preserve">’ </w:t>
      </w:r>
      <w:r w:rsidRPr="00847112">
        <w:rPr>
          <w:sz w:val="24"/>
        </w:rPr>
        <w:t>Foscari</w:t>
      </w:r>
      <w:r w:rsidRPr="00847112">
        <w:rPr>
          <w:sz w:val="24"/>
          <w:lang w:val="el-GR"/>
        </w:rPr>
        <w:t xml:space="preserve"> της Βενετίας στη </w:t>
      </w:r>
      <w:r w:rsidRPr="00480A1A">
        <w:rPr>
          <w:sz w:val="24"/>
          <w:lang w:val="el-GR"/>
        </w:rPr>
        <w:t>Διδακτική και Προώθηση της ιταλικής γλώσσας και κουλτούρας για ξένους</w:t>
      </w:r>
      <w:r w:rsidRPr="00847112">
        <w:rPr>
          <w:sz w:val="24"/>
          <w:lang w:val="el-GR"/>
        </w:rPr>
        <w:t>.</w:t>
      </w:r>
    </w:p>
    <w:p w:rsidR="005A45F1" w:rsidRPr="00847112" w:rsidRDefault="005A45F1" w:rsidP="00847112">
      <w:pPr>
        <w:widowControl w:val="0"/>
        <w:jc w:val="both"/>
        <w:rPr>
          <w:sz w:val="24"/>
          <w:lang w:val="el-GR"/>
        </w:rPr>
      </w:pPr>
      <w:r w:rsidRPr="00847112">
        <w:rPr>
          <w:sz w:val="24"/>
          <w:lang w:val="el-GR"/>
        </w:rPr>
        <w:t>Μετά από δωδεκαετή απασχόληση σε φροντιστήρια ξένων γλωσσών, στα ΤΕΙ Αθήνας και Πειραι</w:t>
      </w:r>
      <w:r w:rsidRPr="00847112">
        <w:rPr>
          <w:color w:val="000000"/>
          <w:sz w:val="24"/>
          <w:lang w:val="el-GR"/>
        </w:rPr>
        <w:t>ά</w:t>
      </w:r>
      <w:r w:rsidRPr="00847112">
        <w:rPr>
          <w:sz w:val="24"/>
          <w:lang w:val="el-GR"/>
        </w:rPr>
        <w:t>, στη Σχολή Ικ</w:t>
      </w:r>
      <w:r w:rsidRPr="00847112">
        <w:rPr>
          <w:color w:val="000000"/>
          <w:sz w:val="24"/>
          <w:lang w:val="el-GR"/>
        </w:rPr>
        <w:t>ά</w:t>
      </w:r>
      <w:r w:rsidRPr="00847112">
        <w:rPr>
          <w:sz w:val="24"/>
          <w:lang w:val="el-GR"/>
        </w:rPr>
        <w:t>ρων, στη Σχολή Αξιωματικών Νοσηλευτών ως δ</w:t>
      </w:r>
      <w:r w:rsidRPr="00847112">
        <w:rPr>
          <w:color w:val="000000"/>
          <w:sz w:val="24"/>
          <w:lang w:val="el-GR"/>
        </w:rPr>
        <w:t>ά</w:t>
      </w:r>
      <w:r w:rsidRPr="00847112">
        <w:rPr>
          <w:sz w:val="24"/>
          <w:lang w:val="el-GR"/>
        </w:rPr>
        <w:t xml:space="preserve">σκαλος της ιταλικής, προσλήφθηκε ως </w:t>
      </w:r>
      <w:r w:rsidRPr="00847112">
        <w:rPr>
          <w:sz w:val="24"/>
          <w:lang w:val="el-GR"/>
        </w:rPr>
        <w:t>ΕΕΠ</w:t>
      </w:r>
      <w:r w:rsidRPr="00847112">
        <w:rPr>
          <w:sz w:val="24"/>
          <w:lang w:val="el-GR"/>
        </w:rPr>
        <w:t>, το 2002, στο Κ</w:t>
      </w:r>
      <w:r w:rsidRPr="00847112">
        <w:rPr>
          <w:color w:val="000000"/>
          <w:sz w:val="24"/>
          <w:lang w:val="el-GR"/>
        </w:rPr>
        <w:t>έ</w:t>
      </w:r>
      <w:r w:rsidRPr="00847112">
        <w:rPr>
          <w:sz w:val="24"/>
          <w:lang w:val="el-GR"/>
        </w:rPr>
        <w:t>ντρο Διδασκαλ</w:t>
      </w:r>
      <w:r w:rsidRPr="00847112">
        <w:rPr>
          <w:color w:val="000000"/>
          <w:sz w:val="24"/>
          <w:lang w:val="el-GR"/>
        </w:rPr>
        <w:t>ί</w:t>
      </w:r>
      <w:r w:rsidRPr="00847112">
        <w:rPr>
          <w:sz w:val="24"/>
          <w:lang w:val="el-GR"/>
        </w:rPr>
        <w:t>ας Ξ</w:t>
      </w:r>
      <w:r w:rsidRPr="00847112">
        <w:rPr>
          <w:color w:val="000000"/>
          <w:sz w:val="24"/>
          <w:lang w:val="el-GR"/>
        </w:rPr>
        <w:t>έ</w:t>
      </w:r>
      <w:r w:rsidRPr="00847112">
        <w:rPr>
          <w:sz w:val="24"/>
          <w:lang w:val="el-GR"/>
        </w:rPr>
        <w:t xml:space="preserve">νων Γλωσσών του Α.Π.Θ., όπου </w:t>
      </w:r>
      <w:r w:rsidRPr="00847112">
        <w:rPr>
          <w:sz w:val="24"/>
          <w:lang w:val="el-GR"/>
        </w:rPr>
        <w:t>διδάσκει την</w:t>
      </w:r>
      <w:r w:rsidRPr="00847112">
        <w:rPr>
          <w:sz w:val="24"/>
          <w:lang w:val="el-GR"/>
        </w:rPr>
        <w:t xml:space="preserve"> ιταλική</w:t>
      </w:r>
      <w:r w:rsidRPr="00847112">
        <w:rPr>
          <w:sz w:val="24"/>
          <w:lang w:val="el-GR"/>
        </w:rPr>
        <w:t xml:space="preserve"> γλώσσα και στοιχεία ιταλικού πολιτισμού σε όλα τα τμήματα του ΑΠΘ που προσφέρουν τη γλώσσα εντός ή εκτός </w:t>
      </w:r>
      <w:r w:rsidR="00847112">
        <w:rPr>
          <w:sz w:val="24"/>
          <w:lang w:val="el-GR"/>
        </w:rPr>
        <w:t xml:space="preserve">του </w:t>
      </w:r>
      <w:r w:rsidRPr="00847112">
        <w:rPr>
          <w:sz w:val="24"/>
          <w:lang w:val="el-GR"/>
        </w:rPr>
        <w:t>προγράμματος σπουδών τους.</w:t>
      </w:r>
    </w:p>
    <w:p w:rsidR="005A45F1" w:rsidRPr="00847112" w:rsidRDefault="005A45F1" w:rsidP="00847112">
      <w:pPr>
        <w:widowControl w:val="0"/>
        <w:jc w:val="both"/>
        <w:rPr>
          <w:sz w:val="24"/>
          <w:lang w:val="el-GR"/>
        </w:rPr>
      </w:pPr>
      <w:r w:rsidRPr="00847112">
        <w:rPr>
          <w:sz w:val="24"/>
          <w:lang w:val="el-GR"/>
        </w:rPr>
        <w:t xml:space="preserve">Από το 2009 ως και σήμερα συνεργάζεται με το ιταλικό πανεπιστήμιο </w:t>
      </w:r>
      <w:r w:rsidRPr="00847112">
        <w:rPr>
          <w:sz w:val="24"/>
        </w:rPr>
        <w:t>Ca</w:t>
      </w:r>
      <w:r w:rsidRPr="00847112">
        <w:rPr>
          <w:sz w:val="24"/>
          <w:lang w:val="el-GR"/>
        </w:rPr>
        <w:t xml:space="preserve">’ </w:t>
      </w:r>
      <w:r w:rsidRPr="00847112">
        <w:rPr>
          <w:sz w:val="24"/>
        </w:rPr>
        <w:t>Foscari</w:t>
      </w:r>
      <w:r w:rsidRPr="00847112">
        <w:rPr>
          <w:sz w:val="24"/>
          <w:lang w:val="el-GR"/>
        </w:rPr>
        <w:t xml:space="preserve"> της Βενετίας, δ</w:t>
      </w:r>
      <w:r w:rsidR="00480A1A">
        <w:rPr>
          <w:sz w:val="24"/>
          <w:lang w:val="el-GR"/>
        </w:rPr>
        <w:t>ίδαξε</w:t>
      </w:r>
      <w:r w:rsidRPr="00847112">
        <w:rPr>
          <w:sz w:val="24"/>
          <w:lang w:val="el-GR"/>
        </w:rPr>
        <w:t xml:space="preserve"> το μάθημα της Φωνητικής σε μεταπτυχιακούς φοιτητές εξ αποστάσεως στο </w:t>
      </w:r>
      <w:r w:rsidRPr="00847112">
        <w:rPr>
          <w:sz w:val="24"/>
        </w:rPr>
        <w:t>Dipartimento</w:t>
      </w:r>
      <w:r w:rsidRPr="00847112">
        <w:rPr>
          <w:sz w:val="24"/>
          <w:lang w:val="el-GR"/>
        </w:rPr>
        <w:t xml:space="preserve"> </w:t>
      </w:r>
      <w:r w:rsidRPr="00847112">
        <w:rPr>
          <w:sz w:val="24"/>
        </w:rPr>
        <w:t>delle</w:t>
      </w:r>
      <w:r w:rsidRPr="00847112">
        <w:rPr>
          <w:sz w:val="24"/>
          <w:lang w:val="el-GR"/>
        </w:rPr>
        <w:t xml:space="preserve"> </w:t>
      </w:r>
      <w:r w:rsidRPr="00847112">
        <w:rPr>
          <w:sz w:val="24"/>
        </w:rPr>
        <w:t>Scienze</w:t>
      </w:r>
      <w:r w:rsidRPr="00847112">
        <w:rPr>
          <w:sz w:val="24"/>
          <w:lang w:val="el-GR"/>
        </w:rPr>
        <w:t xml:space="preserve"> </w:t>
      </w:r>
      <w:r w:rsidRPr="00847112">
        <w:rPr>
          <w:sz w:val="24"/>
        </w:rPr>
        <w:t>del</w:t>
      </w:r>
      <w:r w:rsidRPr="00847112">
        <w:rPr>
          <w:sz w:val="24"/>
          <w:lang w:val="el-GR"/>
        </w:rPr>
        <w:t xml:space="preserve"> </w:t>
      </w:r>
      <w:r w:rsidRPr="00847112">
        <w:rPr>
          <w:sz w:val="24"/>
        </w:rPr>
        <w:t>Linguaggio</w:t>
      </w:r>
      <w:r w:rsidRPr="00847112">
        <w:rPr>
          <w:sz w:val="24"/>
          <w:lang w:val="el-GR"/>
        </w:rPr>
        <w:t xml:space="preserve"> (</w:t>
      </w:r>
      <w:r w:rsidRPr="00847112">
        <w:rPr>
          <w:sz w:val="24"/>
        </w:rPr>
        <w:t>Itals</w:t>
      </w:r>
      <w:r w:rsidRPr="00847112">
        <w:rPr>
          <w:sz w:val="24"/>
          <w:lang w:val="el-GR"/>
        </w:rPr>
        <w:t xml:space="preserve"> </w:t>
      </w:r>
      <w:r w:rsidRPr="00847112">
        <w:rPr>
          <w:sz w:val="24"/>
        </w:rPr>
        <w:t>Master</w:t>
      </w:r>
      <w:r w:rsidRPr="00847112">
        <w:rPr>
          <w:sz w:val="24"/>
          <w:lang w:val="el-GR"/>
        </w:rPr>
        <w:t xml:space="preserve">), είναι </w:t>
      </w:r>
      <w:r w:rsidRPr="00847112">
        <w:rPr>
          <w:sz w:val="24"/>
        </w:rPr>
        <w:t>tutor</w:t>
      </w:r>
      <w:r w:rsidRPr="00847112">
        <w:rPr>
          <w:sz w:val="24"/>
          <w:lang w:val="el-GR"/>
        </w:rPr>
        <w:t xml:space="preserve"> </w:t>
      </w:r>
      <w:r w:rsidRPr="00847112">
        <w:rPr>
          <w:sz w:val="24"/>
        </w:rPr>
        <w:t>di</w:t>
      </w:r>
      <w:r w:rsidRPr="00847112">
        <w:rPr>
          <w:sz w:val="24"/>
          <w:lang w:val="el-GR"/>
        </w:rPr>
        <w:t xml:space="preserve"> </w:t>
      </w:r>
      <w:r w:rsidRPr="00847112">
        <w:rPr>
          <w:sz w:val="24"/>
        </w:rPr>
        <w:t>tesi</w:t>
      </w:r>
      <w:r w:rsidRPr="00847112">
        <w:rPr>
          <w:sz w:val="24"/>
          <w:lang w:val="el-GR"/>
        </w:rPr>
        <w:t xml:space="preserve"> και μέλος της επιτροπής αξιολόγησης των μεταπτυχιακών εργασιών των φοιτητών του ίδιου τμήματος.</w:t>
      </w:r>
    </w:p>
    <w:p w:rsidR="00847112" w:rsidRDefault="005A45F1" w:rsidP="00847112">
      <w:pPr>
        <w:widowControl w:val="0"/>
        <w:jc w:val="both"/>
        <w:rPr>
          <w:color w:val="000000"/>
          <w:sz w:val="24"/>
          <w:lang w:val="el-GR"/>
        </w:rPr>
      </w:pPr>
      <w:r w:rsidRPr="00847112">
        <w:rPr>
          <w:sz w:val="24"/>
          <w:lang w:val="el-GR"/>
        </w:rPr>
        <w:t>Έχει συμμετ</w:t>
      </w:r>
      <w:r w:rsidRPr="00847112">
        <w:rPr>
          <w:color w:val="000000"/>
          <w:sz w:val="24"/>
          <w:lang w:val="el-GR"/>
        </w:rPr>
        <w:t>ά</w:t>
      </w:r>
      <w:r w:rsidRPr="00847112">
        <w:rPr>
          <w:sz w:val="24"/>
          <w:lang w:val="el-GR"/>
        </w:rPr>
        <w:t xml:space="preserve">σχει </w:t>
      </w:r>
      <w:r w:rsidRPr="00847112">
        <w:rPr>
          <w:color w:val="000000"/>
          <w:sz w:val="24"/>
          <w:lang w:val="el-GR"/>
        </w:rPr>
        <w:t>σε επιμέλειες εκδόσεων ιταλικών διδακτικών βιβλίων και λεξικών (εκδοτικ</w:t>
      </w:r>
      <w:r w:rsidRPr="00847112">
        <w:rPr>
          <w:sz w:val="24"/>
          <w:lang w:val="el-GR"/>
        </w:rPr>
        <w:t>ό</w:t>
      </w:r>
      <w:r w:rsidRPr="00847112">
        <w:rPr>
          <w:color w:val="000000"/>
          <w:sz w:val="24"/>
          <w:lang w:val="el-GR"/>
        </w:rPr>
        <w:t xml:space="preserve">ς οίκος </w:t>
      </w:r>
      <w:r w:rsidRPr="00847112">
        <w:rPr>
          <w:color w:val="000000"/>
          <w:sz w:val="24"/>
        </w:rPr>
        <w:t>Perugia</w:t>
      </w:r>
      <w:r w:rsidRPr="00847112">
        <w:rPr>
          <w:color w:val="000000"/>
          <w:sz w:val="24"/>
          <w:lang w:val="el-GR"/>
        </w:rPr>
        <w:t>), έχει δημοσιεύσει ά</w:t>
      </w:r>
      <w:r w:rsidRPr="00847112">
        <w:rPr>
          <w:sz w:val="24"/>
          <w:lang w:val="el-GR"/>
        </w:rPr>
        <w:t xml:space="preserve">ρθρα </w:t>
      </w:r>
      <w:r w:rsidR="00480A1A">
        <w:rPr>
          <w:sz w:val="24"/>
          <w:lang w:val="el-GR"/>
        </w:rPr>
        <w:t xml:space="preserve">σχετικά με τη διδακτική της ιταλικής </w:t>
      </w:r>
      <w:r w:rsidRPr="00847112">
        <w:rPr>
          <w:sz w:val="24"/>
          <w:lang w:val="el-GR"/>
        </w:rPr>
        <w:t>σε ελληνική και ιταλική γλώσσα. Έχει ο</w:t>
      </w:r>
      <w:r w:rsidRPr="00847112">
        <w:rPr>
          <w:color w:val="000000"/>
          <w:sz w:val="24"/>
          <w:lang w:val="el-GR"/>
        </w:rPr>
        <w:t>ργαν</w:t>
      </w:r>
      <w:r w:rsidRPr="00847112">
        <w:rPr>
          <w:sz w:val="24"/>
          <w:lang w:val="el-GR"/>
        </w:rPr>
        <w:t>ώ</w:t>
      </w:r>
      <w:r w:rsidRPr="00847112">
        <w:rPr>
          <w:color w:val="000000"/>
          <w:sz w:val="24"/>
          <w:lang w:val="el-GR"/>
        </w:rPr>
        <w:t>σει και παραδ</w:t>
      </w:r>
      <w:r w:rsidRPr="00847112">
        <w:rPr>
          <w:sz w:val="24"/>
          <w:lang w:val="el-GR"/>
        </w:rPr>
        <w:t>ώ</w:t>
      </w:r>
      <w:r w:rsidRPr="00847112">
        <w:rPr>
          <w:color w:val="000000"/>
          <w:sz w:val="24"/>
          <w:lang w:val="el-GR"/>
        </w:rPr>
        <w:t>σει σεμινάρια και ομιλίες σε δασκάλους της ιταλικ</w:t>
      </w:r>
      <w:r w:rsidRPr="00847112">
        <w:rPr>
          <w:sz w:val="24"/>
          <w:lang w:val="el-GR"/>
        </w:rPr>
        <w:t>ή</w:t>
      </w:r>
      <w:r w:rsidRPr="00847112">
        <w:rPr>
          <w:color w:val="000000"/>
          <w:sz w:val="24"/>
          <w:lang w:val="el-GR"/>
        </w:rPr>
        <w:t>ς (στην ελληνική και ιταλική γλώσσα) σε θέματα μεθοδολογίας της διδασκαλίας (Ιταλικ</w:t>
      </w:r>
      <w:r w:rsidRPr="00847112">
        <w:rPr>
          <w:sz w:val="24"/>
          <w:lang w:val="el-GR"/>
        </w:rPr>
        <w:t>ό</w:t>
      </w:r>
      <w:r w:rsidRPr="00847112">
        <w:rPr>
          <w:color w:val="000000"/>
          <w:sz w:val="24"/>
          <w:lang w:val="el-GR"/>
        </w:rPr>
        <w:t xml:space="preserve"> Ινστιτούτο-Θεσσαλονίκη, Πανελλήνιος Σύλλο</w:t>
      </w:r>
      <w:r w:rsidRPr="00847112">
        <w:rPr>
          <w:color w:val="000000"/>
          <w:sz w:val="24"/>
          <w:lang w:val="el-GR"/>
        </w:rPr>
        <w:softHyphen/>
        <w:t>γος Καθη</w:t>
      </w:r>
      <w:r w:rsidRPr="00847112">
        <w:rPr>
          <w:color w:val="000000"/>
          <w:sz w:val="24"/>
          <w:lang w:val="el-GR"/>
        </w:rPr>
        <w:softHyphen/>
        <w:t>γη</w:t>
      </w:r>
      <w:r w:rsidRPr="00847112">
        <w:rPr>
          <w:color w:val="000000"/>
          <w:sz w:val="24"/>
          <w:lang w:val="el-GR"/>
        </w:rPr>
        <w:softHyphen/>
        <w:t>τών Ξένων Γλωσσών Φροντιστηρίων &amp; Σχολών Ελλάδος-Αθ</w:t>
      </w:r>
      <w:r w:rsidRPr="00847112">
        <w:rPr>
          <w:sz w:val="24"/>
          <w:lang w:val="el-GR"/>
        </w:rPr>
        <w:t>ή</w:t>
      </w:r>
      <w:r w:rsidRPr="00847112">
        <w:rPr>
          <w:color w:val="000000"/>
          <w:sz w:val="24"/>
          <w:lang w:val="el-GR"/>
        </w:rPr>
        <w:t xml:space="preserve">να, Centro Insegnanti </w:t>
      </w:r>
      <w:r w:rsidRPr="00847112">
        <w:rPr>
          <w:color w:val="000000"/>
          <w:sz w:val="24"/>
        </w:rPr>
        <w:t>di</w:t>
      </w:r>
      <w:r w:rsidRPr="00847112">
        <w:rPr>
          <w:color w:val="000000"/>
          <w:sz w:val="24"/>
          <w:lang w:val="el-GR"/>
        </w:rPr>
        <w:t xml:space="preserve"> </w:t>
      </w:r>
      <w:r w:rsidRPr="00847112">
        <w:rPr>
          <w:color w:val="000000"/>
          <w:sz w:val="24"/>
        </w:rPr>
        <w:t>Italiano</w:t>
      </w:r>
      <w:r w:rsidRPr="00847112">
        <w:rPr>
          <w:color w:val="000000"/>
          <w:sz w:val="24"/>
          <w:lang w:val="el-GR"/>
        </w:rPr>
        <w:t xml:space="preserve"> </w:t>
      </w:r>
      <w:r w:rsidRPr="00847112">
        <w:rPr>
          <w:color w:val="000000"/>
          <w:sz w:val="24"/>
        </w:rPr>
        <w:t>per</w:t>
      </w:r>
      <w:r w:rsidRPr="00847112">
        <w:rPr>
          <w:color w:val="000000"/>
          <w:sz w:val="24"/>
          <w:lang w:val="el-GR"/>
        </w:rPr>
        <w:t xml:space="preserve"> </w:t>
      </w:r>
      <w:r w:rsidRPr="00847112">
        <w:rPr>
          <w:color w:val="000000"/>
          <w:sz w:val="24"/>
        </w:rPr>
        <w:t>Stranieri</w:t>
      </w:r>
      <w:r w:rsidRPr="00847112">
        <w:rPr>
          <w:color w:val="000000"/>
          <w:sz w:val="24"/>
          <w:lang w:val="el-GR"/>
        </w:rPr>
        <w:t xml:space="preserve"> </w:t>
      </w:r>
      <w:r w:rsidRPr="00847112">
        <w:rPr>
          <w:color w:val="000000"/>
          <w:sz w:val="24"/>
        </w:rPr>
        <w:t>CIDIS</w:t>
      </w:r>
      <w:r w:rsidRPr="00847112">
        <w:rPr>
          <w:color w:val="000000"/>
          <w:sz w:val="24"/>
          <w:lang w:val="el-GR"/>
        </w:rPr>
        <w:t>-Αθ</w:t>
      </w:r>
      <w:r w:rsidRPr="00847112">
        <w:rPr>
          <w:sz w:val="24"/>
          <w:lang w:val="el-GR"/>
        </w:rPr>
        <w:t>ή</w:t>
      </w:r>
      <w:r w:rsidRPr="00847112">
        <w:rPr>
          <w:color w:val="000000"/>
          <w:sz w:val="24"/>
          <w:lang w:val="el-GR"/>
        </w:rPr>
        <w:t xml:space="preserve">να, </w:t>
      </w:r>
      <w:r w:rsidRPr="00847112">
        <w:rPr>
          <w:color w:val="000000"/>
          <w:sz w:val="24"/>
        </w:rPr>
        <w:t>Societ</w:t>
      </w:r>
      <w:r w:rsidRPr="00847112">
        <w:rPr>
          <w:color w:val="000000"/>
          <w:sz w:val="24"/>
          <w:lang w:val="el-GR"/>
        </w:rPr>
        <w:t xml:space="preserve">à </w:t>
      </w:r>
      <w:r w:rsidRPr="00847112">
        <w:rPr>
          <w:color w:val="000000"/>
          <w:sz w:val="24"/>
        </w:rPr>
        <w:t>Dante</w:t>
      </w:r>
      <w:r w:rsidRPr="00847112">
        <w:rPr>
          <w:color w:val="000000"/>
          <w:sz w:val="24"/>
          <w:lang w:val="el-GR"/>
        </w:rPr>
        <w:t xml:space="preserve"> </w:t>
      </w:r>
      <w:r w:rsidRPr="00847112">
        <w:rPr>
          <w:color w:val="000000"/>
          <w:sz w:val="24"/>
        </w:rPr>
        <w:t>Alighieri</w:t>
      </w:r>
      <w:r w:rsidRPr="00847112">
        <w:rPr>
          <w:color w:val="000000"/>
          <w:sz w:val="24"/>
          <w:lang w:val="el-GR"/>
        </w:rPr>
        <w:t xml:space="preserve">-Αθήνα, Ομοσπονδία Ιδιοκτητών Φροντιστηρίων Ξένων Γλωσσών </w:t>
      </w:r>
      <w:r w:rsidRPr="00847112">
        <w:rPr>
          <w:color w:val="000000"/>
          <w:sz w:val="24"/>
        </w:rPr>
        <w:t>PALSO</w:t>
      </w:r>
      <w:r w:rsidRPr="00847112">
        <w:rPr>
          <w:color w:val="000000"/>
          <w:sz w:val="24"/>
          <w:lang w:val="el-GR"/>
        </w:rPr>
        <w:t xml:space="preserve">-Αθήνα). Έχει συμμετάσχει σε διάφορα συνέδρια με ανακοινώσεις και </w:t>
      </w:r>
      <w:r w:rsidRPr="00847112">
        <w:rPr>
          <w:color w:val="000000"/>
          <w:sz w:val="24"/>
        </w:rPr>
        <w:t>poster</w:t>
      </w:r>
      <w:r w:rsidRPr="00847112">
        <w:rPr>
          <w:color w:val="000000"/>
          <w:sz w:val="24"/>
          <w:lang w:val="el-GR"/>
        </w:rPr>
        <w:t xml:space="preserve"> και σε 8 ερευνητικά προγράμματα (2008-2012). </w:t>
      </w:r>
    </w:p>
    <w:p w:rsidR="00C30FDB" w:rsidRPr="00847112" w:rsidRDefault="005A45F1" w:rsidP="00847112">
      <w:pPr>
        <w:widowControl w:val="0"/>
        <w:jc w:val="both"/>
        <w:rPr>
          <w:sz w:val="24"/>
          <w:lang w:val="el-GR"/>
        </w:rPr>
      </w:pPr>
      <w:r w:rsidRPr="00847112">
        <w:rPr>
          <w:color w:val="000000"/>
          <w:sz w:val="24"/>
          <w:lang w:val="el-GR"/>
        </w:rPr>
        <w:t xml:space="preserve">Ήταν </w:t>
      </w:r>
      <w:r w:rsidRPr="00847112">
        <w:rPr>
          <w:sz w:val="24"/>
          <w:lang w:val="el-GR"/>
        </w:rPr>
        <w:t>μ</w:t>
      </w:r>
      <w:r w:rsidRPr="00847112">
        <w:rPr>
          <w:color w:val="000000"/>
          <w:sz w:val="24"/>
          <w:lang w:val="el-GR"/>
        </w:rPr>
        <w:t>έ</w:t>
      </w:r>
      <w:r w:rsidRPr="00847112">
        <w:rPr>
          <w:sz w:val="24"/>
          <w:lang w:val="el-GR"/>
        </w:rPr>
        <w:t>λος της ομ</w:t>
      </w:r>
      <w:r w:rsidRPr="00847112">
        <w:rPr>
          <w:color w:val="000000"/>
          <w:sz w:val="24"/>
          <w:lang w:val="el-GR"/>
        </w:rPr>
        <w:t>ά</w:t>
      </w:r>
      <w:r w:rsidRPr="00847112">
        <w:rPr>
          <w:sz w:val="24"/>
          <w:lang w:val="el-GR"/>
        </w:rPr>
        <w:t>δας του Κρατικο</w:t>
      </w:r>
      <w:r w:rsidRPr="00847112">
        <w:rPr>
          <w:color w:val="000000"/>
          <w:sz w:val="24"/>
          <w:lang w:val="el-GR"/>
        </w:rPr>
        <w:t>ύ</w:t>
      </w:r>
      <w:r w:rsidRPr="00847112">
        <w:rPr>
          <w:sz w:val="24"/>
          <w:lang w:val="el-GR"/>
        </w:rPr>
        <w:t xml:space="preserve"> Πιστοποιητικο</w:t>
      </w:r>
      <w:r w:rsidRPr="00847112">
        <w:rPr>
          <w:color w:val="000000"/>
          <w:sz w:val="24"/>
          <w:lang w:val="el-GR"/>
        </w:rPr>
        <w:t>ύ</w:t>
      </w:r>
      <w:r w:rsidRPr="00847112">
        <w:rPr>
          <w:sz w:val="24"/>
          <w:lang w:val="el-GR"/>
        </w:rPr>
        <w:t xml:space="preserve"> Γλωσσομάθειας </w:t>
      </w:r>
      <w:r w:rsidRPr="00847112">
        <w:rPr>
          <w:sz w:val="24"/>
          <w:lang w:val="el-GR"/>
        </w:rPr>
        <w:t>(</w:t>
      </w:r>
      <w:r w:rsidRPr="00847112">
        <w:rPr>
          <w:sz w:val="24"/>
          <w:lang w:val="el-GR"/>
        </w:rPr>
        <w:t>2003</w:t>
      </w:r>
      <w:r w:rsidRPr="00847112">
        <w:rPr>
          <w:sz w:val="24"/>
          <w:lang w:val="el-GR"/>
        </w:rPr>
        <w:t>-2017</w:t>
      </w:r>
      <w:r w:rsidRPr="00847112">
        <w:rPr>
          <w:sz w:val="24"/>
          <w:lang w:val="el-GR"/>
        </w:rPr>
        <w:t>) για τη σύνταξη θεμάτων των εξετάσεων, καθ</w:t>
      </w:r>
      <w:r w:rsidRPr="00847112">
        <w:rPr>
          <w:color w:val="000000"/>
          <w:sz w:val="24"/>
          <w:lang w:val="el-GR"/>
        </w:rPr>
        <w:t>ώ</w:t>
      </w:r>
      <w:r w:rsidRPr="00847112">
        <w:rPr>
          <w:sz w:val="24"/>
          <w:lang w:val="el-GR"/>
        </w:rPr>
        <w:t>ς επ</w:t>
      </w:r>
      <w:r w:rsidRPr="00847112">
        <w:rPr>
          <w:color w:val="000000"/>
          <w:sz w:val="24"/>
          <w:lang w:val="el-GR"/>
        </w:rPr>
        <w:t>ί</w:t>
      </w:r>
      <w:r w:rsidRPr="00847112">
        <w:rPr>
          <w:sz w:val="24"/>
          <w:lang w:val="el-GR"/>
        </w:rPr>
        <w:t>σης βαθμολογήτρια και αξιολογήτρια στις εξεταστικ</w:t>
      </w:r>
      <w:r w:rsidRPr="00847112">
        <w:rPr>
          <w:color w:val="000000"/>
          <w:sz w:val="24"/>
          <w:lang w:val="el-GR"/>
        </w:rPr>
        <w:t>έ</w:t>
      </w:r>
      <w:r w:rsidRPr="00847112">
        <w:rPr>
          <w:sz w:val="24"/>
          <w:lang w:val="el-GR"/>
        </w:rPr>
        <w:t xml:space="preserve">ς περιόδους του Κπγ, μέλος της ΚΕΕ του Κπγ – εισηγήτρια θεμάτων, υπεύθυνη της τράπεζας θεμάτων και μέλος της ομάδας για το ηλεκτρονικό τεστ Κπγ. </w:t>
      </w:r>
    </w:p>
    <w:p w:rsidR="00847112" w:rsidRDefault="005A45F1" w:rsidP="00847112">
      <w:pPr>
        <w:widowControl w:val="0"/>
        <w:jc w:val="both"/>
        <w:rPr>
          <w:sz w:val="24"/>
          <w:lang w:val="el-GR"/>
        </w:rPr>
      </w:pPr>
      <w:r w:rsidRPr="00847112">
        <w:rPr>
          <w:sz w:val="24"/>
          <w:lang w:val="el-GR"/>
        </w:rPr>
        <w:t>Είναι μέλος του ΔΣ του ΚΔΞΓ</w:t>
      </w:r>
      <w:r w:rsidR="00480A1A">
        <w:rPr>
          <w:sz w:val="24"/>
          <w:lang w:val="el-GR"/>
        </w:rPr>
        <w:t>,</w:t>
      </w:r>
      <w:r w:rsidRPr="00847112">
        <w:rPr>
          <w:sz w:val="24"/>
          <w:lang w:val="el-GR"/>
        </w:rPr>
        <w:t xml:space="preserve"> ως εκπρόσωπος της ιταλικής γλώσσας</w:t>
      </w:r>
      <w:r w:rsidR="00480A1A">
        <w:rPr>
          <w:sz w:val="24"/>
          <w:lang w:val="el-GR"/>
        </w:rPr>
        <w:t>,</w:t>
      </w:r>
      <w:r w:rsidRPr="00847112">
        <w:rPr>
          <w:sz w:val="24"/>
          <w:lang w:val="el-GR"/>
        </w:rPr>
        <w:t xml:space="preserve"> από το 2004. </w:t>
      </w:r>
    </w:p>
    <w:p w:rsidR="00C30FDB" w:rsidRPr="00847112" w:rsidRDefault="00C30FDB" w:rsidP="00847112">
      <w:pPr>
        <w:widowControl w:val="0"/>
        <w:jc w:val="both"/>
        <w:rPr>
          <w:sz w:val="24"/>
          <w:lang w:val="el-GR"/>
        </w:rPr>
      </w:pPr>
      <w:r w:rsidRPr="00847112">
        <w:rPr>
          <w:sz w:val="24"/>
          <w:lang w:val="el-GR"/>
        </w:rPr>
        <w:t>Διο</w:t>
      </w:r>
      <w:r w:rsidR="005A45F1" w:rsidRPr="00847112">
        <w:rPr>
          <w:sz w:val="24"/>
          <w:lang w:val="el-GR"/>
        </w:rPr>
        <w:t xml:space="preserve">ργάνωσε έκθεση φωτογραφίας με τους φοιτητές της στα πλαίσια της </w:t>
      </w:r>
      <w:r w:rsidR="005A45F1" w:rsidRPr="00480A1A">
        <w:rPr>
          <w:sz w:val="24"/>
          <w:lang w:val="el-GR"/>
        </w:rPr>
        <w:t>Φοιτητικής Εβδομάδας</w:t>
      </w:r>
      <w:r w:rsidR="00847112" w:rsidRPr="00480A1A">
        <w:rPr>
          <w:sz w:val="24"/>
          <w:lang w:val="el-GR"/>
        </w:rPr>
        <w:t xml:space="preserve"> </w:t>
      </w:r>
      <w:r w:rsidR="00847112">
        <w:rPr>
          <w:sz w:val="24"/>
          <w:lang w:val="el-GR"/>
        </w:rPr>
        <w:t xml:space="preserve">(2010) και μια </w:t>
      </w:r>
      <w:r w:rsidRPr="00847112">
        <w:rPr>
          <w:color w:val="000000"/>
          <w:sz w:val="24"/>
          <w:lang w:val="el-GR"/>
        </w:rPr>
        <w:t xml:space="preserve">Ημερίδα «Αστυνομικής Λογοτεχνίας» (2019) σε συνεργασία με το Τμήμα Ιταλικής Γλώσσας και Φιλολογίας. </w:t>
      </w:r>
    </w:p>
    <w:p w:rsidR="00C30FDB" w:rsidRDefault="005A45F1" w:rsidP="00847112">
      <w:pPr>
        <w:widowControl w:val="0"/>
        <w:jc w:val="both"/>
        <w:rPr>
          <w:iCs/>
          <w:sz w:val="24"/>
          <w:szCs w:val="24"/>
          <w:lang w:val="el-GR"/>
        </w:rPr>
      </w:pPr>
      <w:r w:rsidRPr="00847112">
        <w:rPr>
          <w:iCs/>
          <w:sz w:val="24"/>
          <w:szCs w:val="24"/>
          <w:lang w:val="el-GR"/>
        </w:rPr>
        <w:t>Συμμετείχε</w:t>
      </w:r>
      <w:r w:rsidR="000362EA">
        <w:rPr>
          <w:iCs/>
          <w:sz w:val="24"/>
          <w:szCs w:val="24"/>
          <w:lang w:val="el-GR"/>
        </w:rPr>
        <w:t xml:space="preserve"> στην Ε</w:t>
      </w:r>
      <w:r w:rsidRPr="00847112">
        <w:rPr>
          <w:iCs/>
          <w:sz w:val="24"/>
          <w:szCs w:val="24"/>
          <w:lang w:val="el-GR"/>
        </w:rPr>
        <w:t xml:space="preserve">υρωπαϊκή </w:t>
      </w:r>
      <w:r w:rsidR="000362EA">
        <w:rPr>
          <w:iCs/>
          <w:sz w:val="24"/>
          <w:szCs w:val="24"/>
          <w:lang w:val="el-GR"/>
        </w:rPr>
        <w:t>Α</w:t>
      </w:r>
      <w:r w:rsidRPr="00847112">
        <w:rPr>
          <w:iCs/>
          <w:sz w:val="24"/>
          <w:szCs w:val="24"/>
          <w:lang w:val="el-GR"/>
        </w:rPr>
        <w:t xml:space="preserve">θλητική </w:t>
      </w:r>
      <w:r w:rsidR="000362EA">
        <w:rPr>
          <w:iCs/>
          <w:sz w:val="24"/>
          <w:szCs w:val="24"/>
          <w:lang w:val="el-GR"/>
        </w:rPr>
        <w:t>Δ</w:t>
      </w:r>
      <w:r w:rsidRPr="00847112">
        <w:rPr>
          <w:iCs/>
          <w:sz w:val="24"/>
          <w:szCs w:val="24"/>
          <w:lang w:val="el-GR"/>
        </w:rPr>
        <w:t xml:space="preserve">ιοργάνωση </w:t>
      </w:r>
      <w:r w:rsidRPr="00847112">
        <w:rPr>
          <w:i/>
          <w:iCs/>
          <w:sz w:val="24"/>
          <w:szCs w:val="24"/>
        </w:rPr>
        <w:t>Europe</w:t>
      </w:r>
      <w:r w:rsidRPr="00847112">
        <w:rPr>
          <w:i/>
          <w:iCs/>
          <w:sz w:val="24"/>
          <w:szCs w:val="24"/>
          <w:lang w:val="el-GR"/>
        </w:rPr>
        <w:t xml:space="preserve"> </w:t>
      </w:r>
      <w:r w:rsidRPr="00847112">
        <w:rPr>
          <w:i/>
          <w:iCs/>
          <w:sz w:val="24"/>
          <w:szCs w:val="24"/>
          <w:lang w:val="it-IT"/>
        </w:rPr>
        <w:t>Corporate</w:t>
      </w:r>
      <w:r w:rsidRPr="00847112">
        <w:rPr>
          <w:i/>
          <w:iCs/>
          <w:sz w:val="24"/>
          <w:szCs w:val="24"/>
          <w:lang w:val="el-GR"/>
        </w:rPr>
        <w:t xml:space="preserve"> </w:t>
      </w:r>
      <w:r w:rsidRPr="00847112">
        <w:rPr>
          <w:i/>
          <w:iCs/>
          <w:sz w:val="24"/>
          <w:szCs w:val="24"/>
          <w:lang w:val="it-IT"/>
        </w:rPr>
        <w:t>Games</w:t>
      </w:r>
      <w:r w:rsidRPr="00847112">
        <w:rPr>
          <w:iCs/>
          <w:sz w:val="24"/>
          <w:szCs w:val="24"/>
          <w:lang w:val="el-GR"/>
        </w:rPr>
        <w:t xml:space="preserve"> (2008</w:t>
      </w:r>
      <w:r w:rsidR="00847112">
        <w:rPr>
          <w:iCs/>
          <w:sz w:val="24"/>
          <w:szCs w:val="24"/>
          <w:lang w:val="el-GR"/>
        </w:rPr>
        <w:t>-2</w:t>
      </w:r>
      <w:r w:rsidRPr="00847112">
        <w:rPr>
          <w:iCs/>
          <w:sz w:val="24"/>
          <w:szCs w:val="24"/>
          <w:lang w:val="el-GR"/>
        </w:rPr>
        <w:t>010) με την ομάδα του Πανεπιστημίου στο άθλημα της επιτραπέζιας αντισφαίρισης</w:t>
      </w:r>
      <w:r w:rsidR="000362EA">
        <w:rPr>
          <w:iCs/>
          <w:sz w:val="24"/>
          <w:szCs w:val="24"/>
          <w:lang w:val="el-GR"/>
        </w:rPr>
        <w:t xml:space="preserve"> με προκρίσεις στην πρώτη και δεύτερη θέση στο ατομικό και την πρώτη και τρίτη θέση στο διπλό. </w:t>
      </w:r>
    </w:p>
    <w:p w:rsidR="00847112" w:rsidRPr="00847112" w:rsidRDefault="00847112" w:rsidP="00847112">
      <w:pPr>
        <w:widowControl w:val="0"/>
        <w:tabs>
          <w:tab w:val="left" w:pos="284"/>
        </w:tabs>
        <w:jc w:val="both"/>
        <w:rPr>
          <w:color w:val="000000"/>
          <w:sz w:val="24"/>
          <w:lang w:val="el-GR"/>
        </w:rPr>
      </w:pPr>
      <w:r w:rsidRPr="00847112">
        <w:rPr>
          <w:color w:val="000000"/>
          <w:sz w:val="24"/>
          <w:lang w:val="el-GR"/>
        </w:rPr>
        <w:t xml:space="preserve">Παρακολούθησε εκπαιδευτικό πρόγραμμα </w:t>
      </w:r>
      <w:r w:rsidR="000362EA">
        <w:rPr>
          <w:color w:val="000000"/>
          <w:sz w:val="24"/>
          <w:lang w:val="el-GR"/>
        </w:rPr>
        <w:t xml:space="preserve">εξ αποστάσεως </w:t>
      </w:r>
      <w:r w:rsidRPr="00847112">
        <w:rPr>
          <w:color w:val="000000"/>
          <w:sz w:val="24"/>
          <w:lang w:val="el-GR"/>
        </w:rPr>
        <w:t>στο Κέντρο Συνεχιζόμενης Εκπαίδευσης και Δια βίου Μάθησης του Ε.Κ.Π.Α. με τίτλο «Εγκληματολογική ψυχολογία» /</w:t>
      </w:r>
      <w:r w:rsidRPr="00847112">
        <w:rPr>
          <w:color w:val="000000"/>
          <w:sz w:val="24"/>
        </w:rPr>
        <w:t>Forensic</w:t>
      </w:r>
      <w:r w:rsidRPr="00847112">
        <w:rPr>
          <w:color w:val="000000"/>
          <w:sz w:val="24"/>
          <w:lang w:val="el-GR"/>
        </w:rPr>
        <w:t xml:space="preserve"> </w:t>
      </w:r>
      <w:r w:rsidRPr="00847112">
        <w:rPr>
          <w:color w:val="000000"/>
          <w:sz w:val="24"/>
        </w:rPr>
        <w:t>Psychology</w:t>
      </w:r>
      <w:r w:rsidRPr="00847112">
        <w:rPr>
          <w:color w:val="000000"/>
          <w:sz w:val="24"/>
          <w:lang w:val="el-GR"/>
        </w:rPr>
        <w:t xml:space="preserve"> (2016- </w:t>
      </w:r>
      <w:r w:rsidR="00F2577C">
        <w:rPr>
          <w:color w:val="000000"/>
          <w:sz w:val="24"/>
          <w:lang w:val="el-GR"/>
        </w:rPr>
        <w:t xml:space="preserve">2017), </w:t>
      </w:r>
      <w:r w:rsidRPr="00847112">
        <w:rPr>
          <w:color w:val="000000"/>
          <w:sz w:val="24"/>
          <w:lang w:val="it-IT"/>
        </w:rPr>
        <w:t>ECVET</w:t>
      </w:r>
      <w:r w:rsidRPr="00847112">
        <w:rPr>
          <w:color w:val="000000"/>
          <w:sz w:val="24"/>
          <w:lang w:val="el-GR"/>
        </w:rPr>
        <w:t xml:space="preserve"> 6,25.</w:t>
      </w:r>
    </w:p>
    <w:p w:rsidR="00C30FDB" w:rsidRPr="000362EA" w:rsidRDefault="00C30FDB" w:rsidP="00847112">
      <w:pPr>
        <w:widowControl w:val="0"/>
        <w:jc w:val="both"/>
        <w:rPr>
          <w:noProof/>
          <w:sz w:val="24"/>
          <w:szCs w:val="24"/>
          <w:lang w:val="el-GR"/>
        </w:rPr>
      </w:pPr>
      <w:r w:rsidRPr="00847112">
        <w:rPr>
          <w:color w:val="000000"/>
          <w:sz w:val="24"/>
          <w:szCs w:val="24"/>
          <w:lang w:val="el-GR"/>
        </w:rPr>
        <w:t>Παρακολούθησ</w:t>
      </w:r>
      <w:r w:rsidRPr="00847112">
        <w:rPr>
          <w:color w:val="000000"/>
          <w:sz w:val="24"/>
          <w:szCs w:val="24"/>
          <w:lang w:val="el-GR"/>
        </w:rPr>
        <w:t>ε</w:t>
      </w:r>
      <w:r w:rsidRPr="00847112">
        <w:rPr>
          <w:color w:val="000000"/>
          <w:sz w:val="24"/>
          <w:szCs w:val="24"/>
          <w:lang w:val="el-GR"/>
        </w:rPr>
        <w:t xml:space="preserve"> σεμιν</w:t>
      </w:r>
      <w:r w:rsidRPr="00847112">
        <w:rPr>
          <w:color w:val="000000"/>
          <w:sz w:val="24"/>
          <w:szCs w:val="24"/>
          <w:lang w:val="el-GR"/>
        </w:rPr>
        <w:t xml:space="preserve">άρια </w:t>
      </w:r>
      <w:r w:rsidRPr="00847112">
        <w:rPr>
          <w:color w:val="000000"/>
          <w:sz w:val="24"/>
          <w:szCs w:val="24"/>
          <w:lang w:val="el-GR"/>
        </w:rPr>
        <w:t>και συν</w:t>
      </w:r>
      <w:r w:rsidRPr="00847112">
        <w:rPr>
          <w:color w:val="000000"/>
          <w:sz w:val="24"/>
          <w:szCs w:val="24"/>
          <w:lang w:val="el-GR"/>
        </w:rPr>
        <w:t xml:space="preserve">έδρια </w:t>
      </w:r>
      <w:r w:rsidRPr="00847112">
        <w:rPr>
          <w:color w:val="000000"/>
          <w:sz w:val="24"/>
          <w:szCs w:val="24"/>
          <w:lang w:val="el-GR"/>
        </w:rPr>
        <w:t>Δημιουργικής Γραφής</w:t>
      </w:r>
      <w:r w:rsidRPr="00847112">
        <w:rPr>
          <w:color w:val="000000"/>
          <w:sz w:val="24"/>
          <w:szCs w:val="24"/>
          <w:lang w:val="el-GR"/>
        </w:rPr>
        <w:t xml:space="preserve"> δια ζώσης και εξ αποστάσεως </w:t>
      </w:r>
      <w:r w:rsidRPr="00847112">
        <w:rPr>
          <w:color w:val="000000"/>
          <w:sz w:val="24"/>
          <w:szCs w:val="24"/>
          <w:lang w:val="el-GR"/>
        </w:rPr>
        <w:lastRenderedPageBreak/>
        <w:t>(2016-2023), κέρδισε 2 διαγωνισμούς διηγήματος (</w:t>
      </w:r>
      <w:r w:rsidRPr="00847112">
        <w:rPr>
          <w:color w:val="000000"/>
          <w:sz w:val="24"/>
          <w:lang w:val="el-GR"/>
        </w:rPr>
        <w:t>ΛΕΑ/</w:t>
      </w:r>
      <w:r w:rsidRPr="00847112">
        <w:rPr>
          <w:color w:val="000000"/>
          <w:sz w:val="24"/>
          <w:lang w:val="el-GR"/>
        </w:rPr>
        <w:t>Λογοτεχνία εν Αθήναις</w:t>
      </w:r>
      <w:r w:rsidRPr="00847112">
        <w:rPr>
          <w:color w:val="000000"/>
          <w:sz w:val="24"/>
          <w:lang w:val="el-GR"/>
        </w:rPr>
        <w:t xml:space="preserve"> 2020 &amp; </w:t>
      </w:r>
      <w:r w:rsidRPr="00847112">
        <w:rPr>
          <w:noProof/>
          <w:sz w:val="24"/>
          <w:szCs w:val="24"/>
          <w:lang w:val="el-GR"/>
        </w:rPr>
        <w:t>ΧΕΝ Κομμοτηνής</w:t>
      </w:r>
      <w:r w:rsidRPr="00847112">
        <w:rPr>
          <w:noProof/>
          <w:sz w:val="24"/>
          <w:szCs w:val="24"/>
          <w:lang w:val="el-GR"/>
        </w:rPr>
        <w:t xml:space="preserve"> 2020), ενώ πολλά διηγήματά της έχουν δημοσιευστεί στα περιοδικά ΧΑΡΤΗΣ, ΒΟΟΚ</w:t>
      </w:r>
      <w:r w:rsidRPr="00847112">
        <w:rPr>
          <w:noProof/>
          <w:sz w:val="24"/>
          <w:szCs w:val="24"/>
        </w:rPr>
        <w:t>PRESS</w:t>
      </w:r>
      <w:r w:rsidR="000362EA">
        <w:rPr>
          <w:noProof/>
          <w:sz w:val="24"/>
          <w:szCs w:val="24"/>
          <w:lang w:val="el-GR"/>
        </w:rPr>
        <w:t xml:space="preserve"> και στη συλλογή </w:t>
      </w:r>
      <w:r w:rsidR="00F2577C">
        <w:rPr>
          <w:noProof/>
          <w:sz w:val="24"/>
          <w:szCs w:val="24"/>
          <w:lang w:val="el-GR"/>
        </w:rPr>
        <w:t>«</w:t>
      </w:r>
      <w:r w:rsidR="000362EA">
        <w:rPr>
          <w:noProof/>
          <w:sz w:val="24"/>
          <w:szCs w:val="24"/>
        </w:rPr>
        <w:t>N</w:t>
      </w:r>
      <w:r w:rsidR="000362EA">
        <w:rPr>
          <w:noProof/>
          <w:sz w:val="24"/>
          <w:szCs w:val="24"/>
          <w:lang w:val="el-GR"/>
        </w:rPr>
        <w:t>ουάρ Θεσσαλονίκη</w:t>
      </w:r>
      <w:r w:rsidR="00F2577C">
        <w:rPr>
          <w:noProof/>
          <w:sz w:val="24"/>
          <w:szCs w:val="24"/>
          <w:lang w:val="el-GR"/>
        </w:rPr>
        <w:t>»</w:t>
      </w:r>
      <w:r w:rsidR="000362EA">
        <w:rPr>
          <w:noProof/>
          <w:sz w:val="24"/>
          <w:szCs w:val="24"/>
          <w:lang w:val="el-GR"/>
        </w:rPr>
        <w:t xml:space="preserve"> (2</w:t>
      </w:r>
      <w:r w:rsidR="000362EA" w:rsidRPr="000362EA">
        <w:rPr>
          <w:noProof/>
          <w:sz w:val="24"/>
          <w:szCs w:val="24"/>
          <w:vertAlign w:val="superscript"/>
          <w:lang w:val="el-GR"/>
        </w:rPr>
        <w:t>ος</w:t>
      </w:r>
      <w:r w:rsidR="000362EA">
        <w:rPr>
          <w:noProof/>
          <w:sz w:val="24"/>
          <w:szCs w:val="24"/>
          <w:lang w:val="el-GR"/>
        </w:rPr>
        <w:t xml:space="preserve"> τόμος).</w:t>
      </w:r>
    </w:p>
    <w:p w:rsidR="00847112" w:rsidRPr="00847112" w:rsidRDefault="00847112" w:rsidP="00847112">
      <w:pPr>
        <w:widowControl w:val="0"/>
        <w:jc w:val="both"/>
        <w:rPr>
          <w:color w:val="000000"/>
          <w:sz w:val="24"/>
          <w:szCs w:val="24"/>
          <w:lang w:val="it-IT"/>
        </w:rPr>
      </w:pPr>
      <w:r w:rsidRPr="00847112">
        <w:rPr>
          <w:sz w:val="24"/>
          <w:szCs w:val="24"/>
          <w:lang w:val="el-GR" w:eastAsia="it-IT"/>
        </w:rPr>
        <w:t>Εκπόνησε</w:t>
      </w:r>
      <w:r w:rsidRPr="00847112">
        <w:rPr>
          <w:sz w:val="24"/>
          <w:szCs w:val="24"/>
          <w:lang w:val="it-IT" w:eastAsia="it-IT"/>
        </w:rPr>
        <w:t xml:space="preserve"> </w:t>
      </w:r>
      <w:r w:rsidRPr="00847112">
        <w:rPr>
          <w:sz w:val="24"/>
          <w:szCs w:val="24"/>
          <w:lang w:val="el-GR" w:eastAsia="it-IT"/>
        </w:rPr>
        <w:t>σεμινάριο</w:t>
      </w:r>
      <w:r w:rsidRPr="00847112">
        <w:rPr>
          <w:sz w:val="24"/>
          <w:szCs w:val="24"/>
          <w:lang w:val="it-IT" w:eastAsia="it-IT"/>
        </w:rPr>
        <w:t xml:space="preserve"> </w:t>
      </w:r>
      <w:r w:rsidRPr="00847112">
        <w:rPr>
          <w:sz w:val="24"/>
          <w:szCs w:val="24"/>
          <w:lang w:val="el-GR" w:eastAsia="it-IT"/>
        </w:rPr>
        <w:t>με</w:t>
      </w:r>
      <w:r w:rsidRPr="00847112">
        <w:rPr>
          <w:sz w:val="24"/>
          <w:szCs w:val="24"/>
          <w:lang w:val="it-IT" w:eastAsia="it-IT"/>
        </w:rPr>
        <w:t xml:space="preserve"> </w:t>
      </w:r>
      <w:r w:rsidRPr="00847112">
        <w:rPr>
          <w:sz w:val="24"/>
          <w:szCs w:val="24"/>
          <w:lang w:val="el-GR" w:eastAsia="it-IT"/>
        </w:rPr>
        <w:t>τίτλο</w:t>
      </w:r>
      <w:r w:rsidRPr="00847112">
        <w:rPr>
          <w:sz w:val="24"/>
          <w:szCs w:val="24"/>
          <w:lang w:val="it-IT" w:eastAsia="it-IT"/>
        </w:rPr>
        <w:t xml:space="preserve"> </w:t>
      </w:r>
      <w:r w:rsidR="00F2577C" w:rsidRPr="00F2577C">
        <w:rPr>
          <w:sz w:val="24"/>
          <w:szCs w:val="24"/>
          <w:lang w:val="it-IT" w:eastAsia="it-IT"/>
        </w:rPr>
        <w:t>«</w:t>
      </w:r>
      <w:r w:rsidRPr="000362EA">
        <w:rPr>
          <w:iCs/>
          <w:sz w:val="24"/>
          <w:szCs w:val="24"/>
          <w:lang w:val="it-IT" w:eastAsia="it-IT"/>
        </w:rPr>
        <w:t>Salonicco, il quartiere delle campagne e delle torri (1885-1912). Guida virtuale alle ville, ai proprietari e agli architetti</w:t>
      </w:r>
      <w:r w:rsidR="00F2577C" w:rsidRPr="00F2577C">
        <w:rPr>
          <w:iCs/>
          <w:sz w:val="24"/>
          <w:szCs w:val="24"/>
          <w:lang w:val="it-IT" w:eastAsia="it-IT"/>
        </w:rPr>
        <w:t>»</w:t>
      </w:r>
      <w:r w:rsidRPr="00847112">
        <w:rPr>
          <w:sz w:val="24"/>
          <w:szCs w:val="24"/>
          <w:lang w:val="it-IT" w:eastAsia="it-IT"/>
        </w:rPr>
        <w:t xml:space="preserve"> </w:t>
      </w:r>
      <w:r w:rsidRPr="00847112">
        <w:rPr>
          <w:sz w:val="24"/>
          <w:szCs w:val="24"/>
          <w:lang w:val="el-GR" w:eastAsia="it-IT"/>
        </w:rPr>
        <w:t>μετά</w:t>
      </w:r>
      <w:r w:rsidRPr="00847112">
        <w:rPr>
          <w:sz w:val="24"/>
          <w:szCs w:val="24"/>
          <w:lang w:val="it-IT" w:eastAsia="it-IT"/>
        </w:rPr>
        <w:t xml:space="preserve"> </w:t>
      </w:r>
      <w:r w:rsidRPr="00847112">
        <w:rPr>
          <w:sz w:val="24"/>
          <w:szCs w:val="24"/>
          <w:lang w:val="el-GR" w:eastAsia="it-IT"/>
        </w:rPr>
        <w:t>από</w:t>
      </w:r>
      <w:r w:rsidRPr="00847112">
        <w:rPr>
          <w:sz w:val="24"/>
          <w:szCs w:val="24"/>
          <w:lang w:val="it-IT" w:eastAsia="it-IT"/>
        </w:rPr>
        <w:t xml:space="preserve"> </w:t>
      </w:r>
      <w:r w:rsidRPr="00847112">
        <w:rPr>
          <w:sz w:val="24"/>
          <w:szCs w:val="24"/>
          <w:lang w:val="el-GR" w:eastAsia="it-IT"/>
        </w:rPr>
        <w:t>πρόσκληση</w:t>
      </w:r>
      <w:r w:rsidRPr="00847112">
        <w:rPr>
          <w:sz w:val="24"/>
          <w:szCs w:val="24"/>
          <w:lang w:val="it-IT" w:eastAsia="it-IT"/>
        </w:rPr>
        <w:t xml:space="preserve"> </w:t>
      </w:r>
      <w:r w:rsidRPr="00847112">
        <w:rPr>
          <w:sz w:val="24"/>
          <w:szCs w:val="24"/>
          <w:lang w:val="el-GR" w:eastAsia="it-IT"/>
        </w:rPr>
        <w:t>από</w:t>
      </w:r>
      <w:r w:rsidRPr="00847112">
        <w:rPr>
          <w:sz w:val="24"/>
          <w:szCs w:val="24"/>
          <w:lang w:val="it-IT" w:eastAsia="it-IT"/>
        </w:rPr>
        <w:t xml:space="preserve"> </w:t>
      </w:r>
      <w:r w:rsidRPr="00847112">
        <w:rPr>
          <w:sz w:val="24"/>
          <w:szCs w:val="24"/>
          <w:lang w:val="el-GR" w:eastAsia="it-IT"/>
        </w:rPr>
        <w:t>το</w:t>
      </w:r>
      <w:r w:rsidRPr="00847112">
        <w:rPr>
          <w:sz w:val="24"/>
          <w:szCs w:val="24"/>
          <w:lang w:val="it-IT" w:eastAsia="it-IT"/>
        </w:rPr>
        <w:t xml:space="preserve"> ISUFI High School </w:t>
      </w:r>
      <w:r w:rsidRPr="00847112">
        <w:rPr>
          <w:sz w:val="24"/>
          <w:szCs w:val="24"/>
          <w:lang w:val="el-GR" w:eastAsia="it-IT"/>
        </w:rPr>
        <w:t>του</w:t>
      </w:r>
      <w:r w:rsidRPr="00847112">
        <w:rPr>
          <w:sz w:val="24"/>
          <w:szCs w:val="24"/>
          <w:lang w:val="it-IT" w:eastAsia="it-IT"/>
        </w:rPr>
        <w:t xml:space="preserve"> </w:t>
      </w:r>
      <w:r w:rsidRPr="00847112">
        <w:rPr>
          <w:sz w:val="24"/>
          <w:szCs w:val="24"/>
          <w:lang w:val="el-GR" w:eastAsia="it-IT"/>
        </w:rPr>
        <w:t>Πανεπιστημίου</w:t>
      </w:r>
      <w:r w:rsidRPr="00847112">
        <w:rPr>
          <w:sz w:val="24"/>
          <w:szCs w:val="24"/>
          <w:lang w:val="it-IT" w:eastAsia="it-IT"/>
        </w:rPr>
        <w:t xml:space="preserve"> </w:t>
      </w:r>
      <w:r w:rsidR="000362EA">
        <w:rPr>
          <w:sz w:val="24"/>
          <w:szCs w:val="24"/>
          <w:lang w:val="el-GR" w:eastAsia="it-IT"/>
        </w:rPr>
        <w:t>του</w:t>
      </w:r>
      <w:r w:rsidR="000362EA" w:rsidRPr="000362EA">
        <w:rPr>
          <w:sz w:val="24"/>
          <w:szCs w:val="24"/>
          <w:lang w:val="it-IT" w:eastAsia="it-IT"/>
        </w:rPr>
        <w:t xml:space="preserve"> </w:t>
      </w:r>
      <w:r w:rsidRPr="00847112">
        <w:rPr>
          <w:sz w:val="24"/>
          <w:szCs w:val="24"/>
          <w:lang w:val="it-IT" w:eastAsia="it-IT"/>
        </w:rPr>
        <w:t>Salento (16.6.2022)</w:t>
      </w:r>
      <w:r w:rsidRPr="00847112">
        <w:rPr>
          <w:sz w:val="24"/>
          <w:szCs w:val="24"/>
          <w:lang w:val="it-IT" w:eastAsia="it-IT"/>
        </w:rPr>
        <w:t>.</w:t>
      </w:r>
    </w:p>
    <w:p w:rsidR="00847112" w:rsidRPr="00847112" w:rsidRDefault="00C30FDB" w:rsidP="00847112">
      <w:pPr>
        <w:widowControl w:val="0"/>
        <w:jc w:val="both"/>
        <w:rPr>
          <w:color w:val="000000"/>
          <w:sz w:val="24"/>
          <w:szCs w:val="24"/>
          <w:lang w:val="el-GR"/>
        </w:rPr>
      </w:pPr>
      <w:r w:rsidRPr="00847112">
        <w:rPr>
          <w:color w:val="000000"/>
          <w:sz w:val="24"/>
          <w:lang w:val="el-GR"/>
        </w:rPr>
        <w:t>Ευαισθητοποιημένη για τ</w:t>
      </w:r>
      <w:r w:rsidR="00847112" w:rsidRPr="00847112">
        <w:rPr>
          <w:color w:val="000000"/>
          <w:sz w:val="24"/>
          <w:lang w:val="el-GR"/>
        </w:rPr>
        <w:t xml:space="preserve">α </w:t>
      </w:r>
      <w:r w:rsidRPr="00847112">
        <w:rPr>
          <w:color w:val="000000"/>
          <w:sz w:val="24"/>
          <w:lang w:val="el-GR"/>
        </w:rPr>
        <w:t>ΛΟΑΤΚΙ+</w:t>
      </w:r>
      <w:r w:rsidR="00847112" w:rsidRPr="00847112">
        <w:rPr>
          <w:color w:val="000000"/>
          <w:sz w:val="24"/>
          <w:lang w:val="el-GR"/>
        </w:rPr>
        <w:t xml:space="preserve"> </w:t>
      </w:r>
      <w:r w:rsidR="00847112" w:rsidRPr="00847112">
        <w:rPr>
          <w:color w:val="000000"/>
          <w:sz w:val="24"/>
          <w:lang w:val="el-GR"/>
        </w:rPr>
        <w:t>ζητήματα και δικαιώματα</w:t>
      </w:r>
      <w:r w:rsidRPr="00847112">
        <w:rPr>
          <w:color w:val="000000"/>
          <w:sz w:val="24"/>
          <w:lang w:val="el-GR"/>
        </w:rPr>
        <w:t>, παρακολουθεί</w:t>
      </w:r>
      <w:r w:rsidR="00847112" w:rsidRPr="00847112">
        <w:rPr>
          <w:color w:val="000000"/>
          <w:sz w:val="24"/>
          <w:lang w:val="el-GR"/>
        </w:rPr>
        <w:t xml:space="preserve"> σεμινάρια εξ αποστάσεως</w:t>
      </w:r>
      <w:r w:rsidRPr="00847112">
        <w:rPr>
          <w:color w:val="000000"/>
          <w:sz w:val="24"/>
          <w:lang w:val="el-GR"/>
        </w:rPr>
        <w:t xml:space="preserve"> </w:t>
      </w:r>
      <w:r w:rsidR="00847112" w:rsidRPr="00847112">
        <w:rPr>
          <w:color w:val="000000"/>
          <w:sz w:val="24"/>
          <w:lang w:val="el-GR"/>
        </w:rPr>
        <w:t xml:space="preserve">και δια ζώσης </w:t>
      </w:r>
      <w:r w:rsidRPr="00847112">
        <w:rPr>
          <w:color w:val="000000"/>
          <w:sz w:val="24"/>
          <w:lang w:val="el-GR"/>
        </w:rPr>
        <w:t xml:space="preserve">και ενημερώνεται </w:t>
      </w:r>
      <w:r w:rsidR="00847112" w:rsidRPr="00847112">
        <w:rPr>
          <w:color w:val="000000"/>
          <w:sz w:val="24"/>
          <w:lang w:val="el-GR"/>
        </w:rPr>
        <w:t>συστηματικά</w:t>
      </w:r>
      <w:r w:rsidRPr="00847112">
        <w:rPr>
          <w:color w:val="000000"/>
          <w:sz w:val="24"/>
          <w:lang w:val="el-GR"/>
        </w:rPr>
        <w:t xml:space="preserve"> (</w:t>
      </w:r>
      <w:r w:rsidRPr="00847112">
        <w:rPr>
          <w:sz w:val="24"/>
          <w:szCs w:val="24"/>
          <w:lang w:val="el-GR"/>
        </w:rPr>
        <w:t>«Συμπεριληπτικές προς ΛΟΑΤΚΙ+ άτομα πρακτικές στον ακαδημαϊκό χώρο» 2022. Εργαστήριο ΜΕΘΕΞΗ, Πάντειο Πανεπιστήμιο</w:t>
      </w:r>
      <w:bookmarkStart w:id="0" w:name="_GoBack"/>
      <w:bookmarkEnd w:id="0"/>
      <w:r w:rsidRPr="00847112">
        <w:rPr>
          <w:sz w:val="24"/>
          <w:szCs w:val="24"/>
          <w:lang w:val="el-GR"/>
        </w:rPr>
        <w:t>)</w:t>
      </w:r>
      <w:r w:rsidR="00847112" w:rsidRPr="00847112">
        <w:rPr>
          <w:sz w:val="24"/>
          <w:szCs w:val="24"/>
          <w:lang w:val="el-GR"/>
        </w:rPr>
        <w:t>. Παρακολουθεί και ενημερώνεται για τις πρακτικές και τις δραστηριότητες της Επιτροπής Ισότητας των Φύλων του ΑΠΘ και σ</w:t>
      </w:r>
      <w:r w:rsidR="00847112" w:rsidRPr="00847112">
        <w:rPr>
          <w:color w:val="000000"/>
          <w:sz w:val="24"/>
          <w:lang w:val="el-GR"/>
        </w:rPr>
        <w:t>υμμετείχε στη 2</w:t>
      </w:r>
      <w:r w:rsidRPr="00847112">
        <w:rPr>
          <w:iCs/>
          <w:sz w:val="24"/>
          <w:szCs w:val="24"/>
          <w:vertAlign w:val="superscript"/>
          <w:lang w:val="el-GR"/>
        </w:rPr>
        <w:t>η</w:t>
      </w:r>
      <w:r w:rsidRPr="00847112">
        <w:rPr>
          <w:iCs/>
          <w:sz w:val="24"/>
          <w:szCs w:val="24"/>
          <w:lang w:val="el-GR"/>
        </w:rPr>
        <w:t xml:space="preserve"> Συνάντηση Γυναικών Στελεχών του Αθλητισμού</w:t>
      </w:r>
      <w:r w:rsidR="00847112" w:rsidRPr="00847112">
        <w:rPr>
          <w:iCs/>
          <w:sz w:val="24"/>
          <w:szCs w:val="24"/>
          <w:lang w:val="el-GR"/>
        </w:rPr>
        <w:t xml:space="preserve"> (</w:t>
      </w:r>
      <w:r w:rsidRPr="00847112">
        <w:rPr>
          <w:iCs/>
          <w:sz w:val="24"/>
          <w:szCs w:val="24"/>
          <w:lang w:val="el-GR"/>
        </w:rPr>
        <w:t>Θεσσαλονίκη</w:t>
      </w:r>
      <w:r w:rsidR="00847112" w:rsidRPr="00847112">
        <w:rPr>
          <w:iCs/>
          <w:sz w:val="24"/>
          <w:szCs w:val="24"/>
          <w:lang w:val="el-GR"/>
        </w:rPr>
        <w:t>,</w:t>
      </w:r>
      <w:r w:rsidRPr="00847112">
        <w:rPr>
          <w:iCs/>
          <w:sz w:val="24"/>
          <w:szCs w:val="24"/>
          <w:lang w:val="el-GR"/>
        </w:rPr>
        <w:t xml:space="preserve"> 2018</w:t>
      </w:r>
      <w:r w:rsidR="00847112" w:rsidRPr="00847112">
        <w:rPr>
          <w:iCs/>
          <w:sz w:val="24"/>
          <w:szCs w:val="24"/>
          <w:lang w:val="el-GR"/>
        </w:rPr>
        <w:t>)</w:t>
      </w:r>
      <w:r w:rsidRPr="00847112">
        <w:rPr>
          <w:iCs/>
          <w:sz w:val="24"/>
          <w:szCs w:val="24"/>
          <w:lang w:val="el-GR"/>
        </w:rPr>
        <w:t>.</w:t>
      </w:r>
    </w:p>
    <w:p w:rsidR="00082B84" w:rsidRPr="005A45F1" w:rsidRDefault="00082B84">
      <w:pPr>
        <w:rPr>
          <w:lang w:val="el-GR"/>
        </w:rPr>
      </w:pPr>
    </w:p>
    <w:sectPr w:rsidR="00082B84" w:rsidRPr="005A45F1" w:rsidSect="005A45F1">
      <w:pgSz w:w="11906" w:h="16838"/>
      <w:pgMar w:top="2268" w:right="1418" w:bottom="2268" w:left="141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BB" w:rsidRDefault="00F047BB" w:rsidP="005A45F1">
      <w:r>
        <w:separator/>
      </w:r>
    </w:p>
  </w:endnote>
  <w:endnote w:type="continuationSeparator" w:id="0">
    <w:p w:rsidR="00F047BB" w:rsidRDefault="00F047BB" w:rsidP="005A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BB" w:rsidRDefault="00F047BB" w:rsidP="005A45F1">
      <w:r>
        <w:separator/>
      </w:r>
    </w:p>
  </w:footnote>
  <w:footnote w:type="continuationSeparator" w:id="0">
    <w:p w:rsidR="00F047BB" w:rsidRDefault="00F047BB" w:rsidP="005A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7126"/>
    <w:multiLevelType w:val="hybridMultilevel"/>
    <w:tmpl w:val="D6B8D8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1F32993"/>
    <w:multiLevelType w:val="hybridMultilevel"/>
    <w:tmpl w:val="3B8002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A524EA"/>
    <w:multiLevelType w:val="hybridMultilevel"/>
    <w:tmpl w:val="B2B45B2A"/>
    <w:lvl w:ilvl="0" w:tplc="0408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21666E"/>
    <w:multiLevelType w:val="hybridMultilevel"/>
    <w:tmpl w:val="5FE666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5E018E1"/>
    <w:multiLevelType w:val="hybridMultilevel"/>
    <w:tmpl w:val="1F1CD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F1"/>
    <w:rsid w:val="000362EA"/>
    <w:rsid w:val="00082B84"/>
    <w:rsid w:val="00480A1A"/>
    <w:rsid w:val="005A45F1"/>
    <w:rsid w:val="00847112"/>
    <w:rsid w:val="009E38C7"/>
    <w:rsid w:val="00B8155A"/>
    <w:rsid w:val="00C30FDB"/>
    <w:rsid w:val="00F047BB"/>
    <w:rsid w:val="00F25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F13F-8947-4D22-A67E-303607D3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F1"/>
    <w:pPr>
      <w:spacing w:after="0" w:line="240" w:lineRule="auto"/>
    </w:pPr>
    <w:rPr>
      <w:rFonts w:ascii="Times New Roman" w:eastAsia="Times New Roman" w:hAnsi="Times New Roman" w:cs="Times New Roman"/>
      <w:sz w:val="20"/>
      <w:szCs w:val="20"/>
      <w:lang w:val="en-US" w:eastAsia="el-GR"/>
    </w:rPr>
  </w:style>
  <w:style w:type="paragraph" w:styleId="1">
    <w:name w:val="heading 1"/>
    <w:basedOn w:val="a"/>
    <w:next w:val="a"/>
    <w:link w:val="1Char"/>
    <w:qFormat/>
    <w:rsid w:val="005A45F1"/>
    <w:pPr>
      <w:keepNext/>
      <w:spacing w:line="360" w:lineRule="auto"/>
      <w:jc w:val="both"/>
      <w:outlineLvl w:val="0"/>
    </w:pPr>
    <w:rPr>
      <w:rFonts w:ascii="Arial Narrow" w:hAnsi="Arial Narrow"/>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A45F1"/>
    <w:rPr>
      <w:rFonts w:ascii="Arial Narrow" w:eastAsia="Times New Roman" w:hAnsi="Arial Narrow" w:cs="Times New Roman"/>
      <w:b/>
      <w:sz w:val="24"/>
      <w:szCs w:val="20"/>
      <w:lang w:val="el-GR" w:eastAsia="el-GR"/>
    </w:rPr>
  </w:style>
  <w:style w:type="paragraph" w:styleId="a3">
    <w:name w:val="header"/>
    <w:basedOn w:val="a"/>
    <w:link w:val="Char"/>
    <w:uiPriority w:val="99"/>
    <w:unhideWhenUsed/>
    <w:rsid w:val="005A45F1"/>
    <w:pPr>
      <w:tabs>
        <w:tab w:val="center" w:pos="4153"/>
        <w:tab w:val="right" w:pos="8306"/>
      </w:tabs>
    </w:pPr>
  </w:style>
  <w:style w:type="character" w:customStyle="1" w:styleId="Char">
    <w:name w:val="Κεφαλίδα Char"/>
    <w:basedOn w:val="a0"/>
    <w:link w:val="a3"/>
    <w:uiPriority w:val="99"/>
    <w:rsid w:val="005A45F1"/>
    <w:rPr>
      <w:rFonts w:ascii="Times New Roman" w:eastAsia="Times New Roman" w:hAnsi="Times New Roman" w:cs="Times New Roman"/>
      <w:sz w:val="20"/>
      <w:szCs w:val="20"/>
      <w:lang w:val="en-US" w:eastAsia="el-GR"/>
    </w:rPr>
  </w:style>
  <w:style w:type="paragraph" w:styleId="a4">
    <w:name w:val="footer"/>
    <w:basedOn w:val="a"/>
    <w:link w:val="Char0"/>
    <w:uiPriority w:val="99"/>
    <w:unhideWhenUsed/>
    <w:rsid w:val="005A45F1"/>
    <w:pPr>
      <w:tabs>
        <w:tab w:val="center" w:pos="4153"/>
        <w:tab w:val="right" w:pos="8306"/>
      </w:tabs>
    </w:pPr>
  </w:style>
  <w:style w:type="character" w:customStyle="1" w:styleId="Char0">
    <w:name w:val="Υποσέλιδο Char"/>
    <w:basedOn w:val="a0"/>
    <w:link w:val="a4"/>
    <w:uiPriority w:val="99"/>
    <w:rsid w:val="005A45F1"/>
    <w:rPr>
      <w:rFonts w:ascii="Times New Roman" w:eastAsia="Times New Roman" w:hAnsi="Times New Roman" w:cs="Times New Roman"/>
      <w:sz w:val="20"/>
      <w:szCs w:val="20"/>
      <w:lang w:val="en-US" w:eastAsia="el-GR"/>
    </w:rPr>
  </w:style>
  <w:style w:type="character" w:styleId="-">
    <w:name w:val="Hyperlink"/>
    <w:rsid w:val="00C30FDB"/>
    <w:rPr>
      <w:color w:val="333399"/>
      <w:u w:val="single"/>
    </w:rPr>
  </w:style>
  <w:style w:type="paragraph" w:styleId="a5">
    <w:name w:val="List Paragraph"/>
    <w:basedOn w:val="a"/>
    <w:uiPriority w:val="34"/>
    <w:qFormat/>
    <w:rsid w:val="00C30FD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2023-05-23T17:33:00Z</dcterms:created>
  <dcterms:modified xsi:type="dcterms:W3CDTF">2023-05-23T17:33:00Z</dcterms:modified>
</cp:coreProperties>
</file>